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Georgia" w:hAnsi="Georgia"/>
          <w:b/>
          <w:color w:val="2F3F2B"/>
          <w:sz w:val="54"/>
        </w:rPr>
        <w:t>Rollenkarten: Jesus trifft Hippokrates</w:t>
      </w:r>
    </w:p>
    <w:p>
      <w:pPr>
        <w:jc w:val="center"/>
      </w:pPr>
      <w:r>
        <w:rPr>
          <w:b/>
          <w:color w:val="526544"/>
          <w:sz w:val="22"/>
        </w:rPr>
        <w:t>Ein fiktives Gespräch über Wissen, Mitgefühl und Heilung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504"/>
      </w:tblGrid>
      <w:tr>
        <w:tc>
          <w:tcPr>
            <w:tcW w:type="dxa" w:w="10166"/>
            <w:shd w:fill="526544"/>
          </w:tcPr>
          <w:p/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E3E8DA"/>
            <w:tcMar>
              <w:top w:w="180" w:type="dxa"/>
              <w:start w:w="200" w:type="dxa"/>
              <w:bottom w:w="180" w:type="dxa"/>
              <w:end w:w="200" w:type="dxa"/>
            </w:tcMar>
          </w:tcPr>
          <w:p>
            <w:r>
              <w:rPr>
                <w:rFonts w:ascii="Georgia" w:hAnsi="Georgia"/>
                <w:b/>
                <w:color w:val="2F3F2B"/>
                <w:sz w:val="24"/>
              </w:rPr>
              <w:t>Wichtig</w:t>
              <w:br/>
            </w:r>
            <w:r>
              <w:rPr>
                <w:sz w:val="21"/>
              </w:rPr>
              <w:t>Dieses Gespräch ist eine künstlerische Erfindung. Es dokumentiert keine historische Begegnung und keine wörtlichen Aussagen der beiden Personen. Es dient als Denkanstoß.</w:t>
            </w:r>
          </w:p>
        </w:tc>
      </w:tr>
    </w:tbl>
    <w:p/>
    <w:p>
      <w:pPr>
        <w:pStyle w:val="Heading1"/>
      </w:pPr>
      <w:r>
        <w:t>Arbeitsauftrag</w:t>
      </w:r>
    </w:p>
    <w:p>
      <w:pPr>
        <w:pStyle w:val="ListBullet"/>
      </w:pPr>
      <w:r>
        <w:t>Bildet Zweiergruppen. Eine Person übernimmt Jesus, eine Hippokrates.</w:t>
      </w:r>
    </w:p>
    <w:p>
      <w:pPr>
        <w:pStyle w:val="ListBullet"/>
      </w:pPr>
      <w:r>
        <w:t>Lest den Dialog abwechselnd und markiert Aussagen zu Wissen, Mitgefühl, Verantwortung und Spiritualität.</w:t>
      </w:r>
    </w:p>
    <w:p>
      <w:pPr>
        <w:pStyle w:val="ListBullet"/>
      </w:pPr>
      <w:r>
        <w:t>Wählt anschließend zwei Aussagen, die ihr diskutieren möchtet.</w:t>
      </w:r>
    </w:p>
    <w:p>
      <w:pPr>
        <w:pStyle w:val="ListBullet"/>
      </w:pPr>
      <w:r>
        <w:t>Schreibt einen eigenen kurzen Schlussdialog mit vier Sätzen.</w:t>
      </w:r>
    </w:p>
    <w:p>
      <w:pPr>
        <w:pStyle w:val="Heading1"/>
      </w:pPr>
      <w:r>
        <w:t>Rollenkarte: Jesus</w:t>
      </w:r>
    </w:p>
    <w:p>
      <w:pPr>
        <w:pStyle w:val="ListBullet"/>
      </w:pPr>
      <w:r>
        <w:t>fragt nach dem Menschen hinter dem Körper</w:t>
      </w:r>
    </w:p>
    <w:p>
      <w:pPr>
        <w:pStyle w:val="ListBullet"/>
      </w:pPr>
      <w:r>
        <w:t>betont Liebe, Fürsorge, Dienst und Demut</w:t>
      </w:r>
    </w:p>
    <w:p>
      <w:pPr>
        <w:pStyle w:val="ListBullet"/>
      </w:pPr>
      <w:r>
        <w:t>spricht ruhig, freundlich und fragend</w:t>
      </w:r>
    </w:p>
    <w:p>
      <w:pPr>
        <w:pStyle w:val="ListBullet"/>
      </w:pPr>
      <w:r>
        <w:t>achtet darauf, nicht medizinisches Fachwissen zu ersetzen</w:t>
      </w:r>
    </w:p>
    <w:p>
      <w:pPr>
        <w:pStyle w:val="Heading1"/>
      </w:pPr>
      <w:r>
        <w:t>Rollenkarte: Hippokrates</w:t>
      </w:r>
    </w:p>
    <w:p>
      <w:pPr>
        <w:pStyle w:val="ListBullet"/>
      </w:pPr>
      <w:r>
        <w:t>betont ärztliche Kunst, Wissen, Verantwortung und Grenzen</w:t>
      </w:r>
    </w:p>
    <w:p>
      <w:pPr>
        <w:pStyle w:val="ListBullet"/>
      </w:pPr>
      <w:r>
        <w:t>erklärt den Eid und seine ethischen Absichten</w:t>
      </w:r>
    </w:p>
    <w:p>
      <w:pPr>
        <w:pStyle w:val="ListBullet"/>
      </w:pPr>
      <w:r>
        <w:t>spricht über Vertrauen, Schweigepflicht und das Wohl der Kranken</w:t>
      </w:r>
    </w:p>
    <w:p>
      <w:pPr>
        <w:pStyle w:val="ListBullet"/>
      </w:pPr>
      <w:r>
        <w:t>verbindet berufliches Können mit moralischer Haltung</w:t>
      </w:r>
    </w:p>
    <w:p>
      <w:r>
        <w:br w:type="page"/>
      </w:r>
    </w:p>
    <w:p>
      <w:pPr>
        <w:pStyle w:val="Heading1"/>
      </w:pPr>
      <w:r>
        <w:t>Gekürztes Dialogskript</w:t>
      </w:r>
    </w:p>
    <w:p>
      <w:r>
        <w:rPr>
          <w:b/>
          <w:color w:val="A8844F"/>
        </w:rPr>
        <w:t xml:space="preserve">Jesus: </w:t>
      </w:r>
      <w:r>
        <w:t>Hippokrates! Es ist mir eine Freude, dich zu treffen. Diese Schriftrolle, die du bei dir hast - ist das der berühmte Eid, von dem ich so viel gehört habe?</w:t>
      </w:r>
    </w:p>
    <w:p>
      <w:r>
        <w:rPr>
          <w:b/>
          <w:color w:val="526544"/>
        </w:rPr>
        <w:t xml:space="preserve">Hippokrates: </w:t>
      </w:r>
      <w:r>
        <w:t>In der Tat, Jesus. Es ist der Eid, den ich für die Ärzte unserer Zeit verfasst habe. Er dient als Leitfaden für ihre ethischen Verpflichtungen.</w:t>
      </w:r>
    </w:p>
    <w:p>
      <w:r>
        <w:rPr>
          <w:b/>
          <w:color w:val="A8844F"/>
        </w:rPr>
        <w:t xml:space="preserve">Jesus: </w:t>
      </w:r>
      <w:r>
        <w:t>Was sind die wichtigsten Prinzipien, die du in diesem Eid festgelegt hast?</w:t>
      </w:r>
    </w:p>
    <w:p>
      <w:r>
        <w:rPr>
          <w:b/>
          <w:color w:val="526544"/>
        </w:rPr>
        <w:t xml:space="preserve">Hippokrates: </w:t>
      </w:r>
      <w:r>
        <w:t>Die Kunst der Heilung im besten Interesse der Patienten zu praktizieren, moralische Integrität, Respekt vor dem Leben und die Verpflichtung, den Kranken keinen Schaden zuzufügen.</w:t>
      </w:r>
    </w:p>
    <w:p>
      <w:r>
        <w:rPr>
          <w:b/>
          <w:color w:val="A8844F"/>
        </w:rPr>
        <w:t xml:space="preserve">Jesus: </w:t>
      </w:r>
      <w:r>
        <w:t>Die Heilung beginnt oft mit der Liebe und Fürsorge, die wir dem anderen entgegenbringen.</w:t>
      </w:r>
    </w:p>
    <w:p>
      <w:r>
        <w:rPr>
          <w:b/>
          <w:color w:val="526544"/>
        </w:rPr>
        <w:t xml:space="preserve">Hippokrates: </w:t>
      </w:r>
      <w:r>
        <w:t>Medizin ist nicht nur eine Wissenschaft, sondern auch eine Kunst, die Mitgefühl und ethische Verantwortung erfordert.</w:t>
      </w:r>
    </w:p>
    <w:p>
      <w:r>
        <w:rPr>
          <w:b/>
          <w:color w:val="A8844F"/>
        </w:rPr>
        <w:t xml:space="preserve">Jesus: </w:t>
      </w:r>
      <w:r>
        <w:t>Ein Heiler sieht den Patienten nicht nur als Körper, der repariert werden muss, sondern als vollständiges Wesen.</w:t>
      </w:r>
    </w:p>
    <w:p>
      <w:r>
        <w:rPr>
          <w:b/>
          <w:color w:val="526544"/>
        </w:rPr>
        <w:t xml:space="preserve">Hippokrates: </w:t>
      </w:r>
      <w:r>
        <w:t>Medizinische Fähigkeiten allein reichen nicht aus. Der Geist des Arztes, seine Hingabe und seine Empathie, sind entscheidend.</w:t>
      </w:r>
    </w:p>
    <w:p>
      <w:r>
        <w:rPr>
          <w:b/>
          <w:color w:val="A8844F"/>
        </w:rPr>
        <w:t xml:space="preserve">Jesus: </w:t>
      </w:r>
      <w:r>
        <w:t>Hingabe zeigt sich in der Bereitschaft, zu dienen, selbstlos zu geben und das Wohl des anderen über das eigene zu stellen.</w:t>
      </w:r>
    </w:p>
    <w:p>
      <w:r>
        <w:rPr>
          <w:b/>
          <w:color w:val="526544"/>
        </w:rPr>
        <w:t xml:space="preserve">Hippokrates: </w:t>
      </w:r>
      <w:r>
        <w:t>Der Eid ist nicht nur ein Versprechen, sondern auch eine Einladung, den Beruf des Arztes als Berufung zu sehen.</w:t>
      </w:r>
    </w:p>
    <w:p>
      <w:r>
        <w:rPr>
          <w:b/>
          <w:color w:val="A8844F"/>
        </w:rPr>
        <w:t xml:space="preserve">Jesus: </w:t>
      </w:r>
      <w:r>
        <w:t>Jeder, der heilt, sollte diese Verantwortung mit Freude und Demut annehmen.</w:t>
      </w:r>
    </w:p>
    <w:p>
      <w:r>
        <w:rPr>
          <w:b/>
          <w:color w:val="526544"/>
        </w:rPr>
        <w:t xml:space="preserve">Hippokrates: </w:t>
      </w:r>
      <w:r>
        <w:t>Mögen wir immer danach streben, mit Herz und Verstand zu heilen.</w:t>
      </w:r>
    </w:p>
    <w:p>
      <w:pPr>
        <w:pStyle w:val="Heading1"/>
      </w:pPr>
      <w:r>
        <w:t>Unser eigener Schluss</w:t>
      </w:r>
    </w:p>
    <w:p>
      <w:pPr>
        <w:spacing w:after="40"/>
      </w:pPr>
      <w:r>
        <w:t>________________________________________________________________________________</w:t>
      </w:r>
    </w:p>
    <w:p>
      <w:pPr>
        <w:spacing w:after="40"/>
      </w:pPr>
      <w:r>
        <w:t>________________________________________________________________________________</w:t>
      </w:r>
    </w:p>
    <w:p>
      <w:pPr>
        <w:spacing w:after="40"/>
      </w:pPr>
      <w:r>
        <w:t>________________________________________________________________________________</w:t>
      </w:r>
    </w:p>
    <w:p>
      <w:pPr>
        <w:spacing w:after="40"/>
      </w:pPr>
      <w:r>
        <w:t>________________________________________________________________________________</w:t>
      </w:r>
    </w:p>
    <w:p>
      <w:pPr>
        <w:spacing w:after="40"/>
      </w:pPr>
      <w:r>
        <w:t>________________________________________________________________________________</w:t>
      </w:r>
    </w:p>
    <w:p>
      <w:pPr>
        <w:spacing w:after="40"/>
      </w:pPr>
      <w:r>
        <w:t>________________________________________________________________________________</w:t>
      </w:r>
    </w:p>
    <w:p>
      <w:pPr>
        <w:spacing w:after="40"/>
      </w:pPr>
      <w:r>
        <w:t>________________________________________________________________________________</w:t>
      </w:r>
    </w:p>
    <w:p>
      <w:pPr>
        <w:spacing w:after="40"/>
      </w:pPr>
      <w:r>
        <w:t>________________________________________________________________________________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64" w:right="1037" w:bottom="936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A665C"/>
        <w:sz w:val="15"/>
      </w:rPr>
      <w:t>© 2026 Susanne Albers · kostenlos für Unterricht und private Bildungszwecke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b/>
        <w:color w:val="526544"/>
        <w:sz w:val="16"/>
      </w:rPr>
      <w:t>SMS · Susanne macht Schule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24251F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526544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2F3F2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Georgia" w:hAnsi="Georgia"/>
      <w:b/>
      <w:bCs/>
      <w:color w:val="526544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b/>
      <w:color w:val="2F3F2B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